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8B" w:rsidRPr="00030274" w:rsidRDefault="00CF4C01" w:rsidP="00892F8B">
      <w:pPr>
        <w:autoSpaceDE w:val="0"/>
        <w:autoSpaceDN w:val="0"/>
        <w:adjustRightInd w:val="0"/>
        <w:jc w:val="left"/>
        <w:rPr>
          <w:rFonts w:ascii="宋体" w:cs="宋体"/>
          <w:b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巴厘岛</w:t>
      </w:r>
      <w:r w:rsidR="00892F8B" w:rsidRPr="00030274">
        <w:rPr>
          <w:rFonts w:ascii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签证申请资料</w:t>
      </w:r>
      <w:r w:rsidR="00892F8B">
        <w:rPr>
          <w:rFonts w:ascii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:</w:t>
      </w:r>
    </w:p>
    <w:p w:rsidR="00CF4C01" w:rsidRDefault="00CF4C01" w:rsidP="00CF4C01">
      <w:pPr>
        <w:pStyle w:val="a8"/>
        <w:spacing w:before="0" w:beforeAutospacing="0" w:after="0" w:afterAutospacing="0" w:line="408" w:lineRule="atLeast"/>
        <w:rPr>
          <w:rFonts w:ascii="Verdana" w:hAnsi="Verdana"/>
          <w:color w:val="7D7D7D"/>
          <w:sz w:val="19"/>
          <w:szCs w:val="19"/>
        </w:rPr>
      </w:pP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1.持中华人民共和国所发护照正本，并且有六个月以上效期，则需办理『</w:t>
      </w:r>
      <w:r>
        <w:rPr>
          <w:rFonts w:hAnsi="Calibri" w:hint="eastAsia"/>
          <w:color w:val="000000"/>
          <w:position w:val="6"/>
          <w:sz w:val="20"/>
          <w:szCs w:val="20"/>
          <w:lang w:val="zh-CN"/>
        </w:rPr>
        <w:t>落地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签证』。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 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br/>
        <w:t>2.印度尼西亚落地</w:t>
      </w:r>
      <w:r>
        <w:rPr>
          <w:rFonts w:hAnsi="Calibri" w:hint="eastAsia"/>
          <w:color w:val="000000"/>
          <w:position w:val="6"/>
          <w:sz w:val="20"/>
          <w:szCs w:val="20"/>
          <w:lang w:val="zh-CN"/>
        </w:rPr>
        <w:t>签证费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用：美金usd25元，旅客自行于巴厘岛机场</w:t>
      </w:r>
      <w:r>
        <w:rPr>
          <w:rFonts w:hAnsi="Calibri" w:hint="eastAsia"/>
          <w:color w:val="000000"/>
          <w:position w:val="6"/>
          <w:sz w:val="20"/>
          <w:szCs w:val="20"/>
          <w:lang w:val="zh-CN"/>
        </w:rPr>
        <w:t>入境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时窗口交纳。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 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br/>
        <w:t>3.印度尼西亚落地签证流程：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 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br/>
        <w:t>旅客到达arrival</w:t>
      </w:r>
      <w:r w:rsidRPr="00CF4C01">
        <w:rPr>
          <w:rFonts w:hAnsi="Calibri" w:hint="eastAsia"/>
          <w:color w:val="000000"/>
          <w:position w:val="6"/>
          <w:sz w:val="20"/>
          <w:szCs w:val="20"/>
          <w:lang w:val="zh-CN"/>
        </w:rPr>
        <w:t>→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「落地签证付费柜台」payment er</w:t>
      </w:r>
      <w:r w:rsidRPr="00CF4C01">
        <w:rPr>
          <w:rFonts w:hAnsi="Calibri" w:hint="eastAsia"/>
          <w:color w:val="000000"/>
          <w:position w:val="6"/>
          <w:sz w:val="20"/>
          <w:szCs w:val="20"/>
          <w:lang w:val="zh-CN"/>
        </w:rPr>
        <w:t>→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「签证&amp;海关验证柜台」visa on arrival er &amp; immigration checkpoint。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br/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 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 xml:space="preserve"> 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 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 xml:space="preserve"> 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 </w:t>
      </w:r>
      <w:r>
        <w:rPr>
          <w:rFonts w:hAnsi="Calibri" w:hint="eastAsia"/>
          <w:color w:val="000000"/>
          <w:position w:val="6"/>
          <w:sz w:val="20"/>
          <w:szCs w:val="20"/>
          <w:lang w:val="zh-CN"/>
        </w:rPr>
        <w:t xml:space="preserve"> 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中国游客在印尼享受落地签证 。外国落地签证要求护照的有效期在六个月以上。请同学们在出国前一定要仔细检查要用到的签证。如果你的护照有效期已经不满六个月，要马上更换。持这样的签证降落在印尼将遇到非常大的麻烦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——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你的假日将以熟悉外交事物开始。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br/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 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 xml:space="preserve"> 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 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 xml:space="preserve"> </w:t>
      </w:r>
      <w:r>
        <w:rPr>
          <w:rFonts w:hAnsi="Calibri" w:hint="eastAsia"/>
          <w:color w:val="000000"/>
          <w:position w:val="6"/>
          <w:sz w:val="20"/>
          <w:szCs w:val="20"/>
          <w:lang w:val="zh-CN"/>
        </w:rPr>
        <w:t xml:space="preserve"> 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印尼的</w:t>
      </w:r>
      <w:r>
        <w:rPr>
          <w:rFonts w:hAnsi="Calibri" w:hint="eastAsia"/>
          <w:color w:val="000000"/>
          <w:position w:val="6"/>
          <w:sz w:val="20"/>
          <w:szCs w:val="20"/>
          <w:lang w:val="zh-CN"/>
        </w:rPr>
        <w:t>出入境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卡和报关单在飞机上向空姐索取，落地前填好，出入境卡为三联，入境时填好，入关时海关会收走前两联，第三联要保存好，离境时交给海关。</w:t>
      </w:r>
    </w:p>
    <w:p w:rsidR="00CF4C01" w:rsidRPr="00CF4C01" w:rsidRDefault="00CF4C01" w:rsidP="00CF4C01">
      <w:pPr>
        <w:pStyle w:val="a8"/>
        <w:spacing w:before="0" w:beforeAutospacing="0" w:after="0" w:afterAutospacing="0" w:line="408" w:lineRule="atLeast"/>
        <w:ind w:firstLine="380"/>
        <w:rPr>
          <w:rFonts w:hAnsi="Calibri"/>
          <w:color w:val="000000"/>
          <w:position w:val="6"/>
          <w:sz w:val="20"/>
          <w:szCs w:val="20"/>
          <w:lang w:val="zh-CN"/>
        </w:rPr>
      </w:pP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 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印尼落地签证费用为25美金停留时间30日。以前7日10美金的签证费已经取消。最好准备出正好的美金用来交落地签证费，不然你交给他100美金，他们找回的是印尼盾，而且汇率较低。出巴厘岛机场的通道上会有很多外币兑换台，不要在这里换汇，通常这里的汇率也低于当天的牌价。关于当地换汇另外详解。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     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br/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    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 xml:space="preserve"> </w:t>
      </w:r>
      <w:r>
        <w:rPr>
          <w:rFonts w:hAnsi="Calibri" w:hint="eastAsia"/>
          <w:color w:val="000000"/>
          <w:position w:val="6"/>
          <w:sz w:val="20"/>
          <w:szCs w:val="20"/>
          <w:lang w:val="zh-CN"/>
        </w:rPr>
        <w:t xml:space="preserve"> 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印尼雅加达机场内的腐败是出名的，入关时经常会遇到海关人员找理由或者没有理由的向游客〔尤其是华人〕索取钱财，遇到这种情况，不要给钱，假装听不懂，他们也害怕后面排起长队，看到你油盐不进的也会作罢，放你过去。机场内也可能会遇到有人以各种理由向你索钱的，包括帮你指路，提行李等。一律以不变应万变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——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听不懂。在巴厘岛机场则几乎没有这样的麻烦，所以在雅加达转机时不要办落地签，降落到巴厘岛时再入关办签证会更节约时间，减少麻烦。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br/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    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 xml:space="preserve"> </w:t>
      </w:r>
      <w:r>
        <w:rPr>
          <w:rFonts w:hAnsi="Calibri" w:hint="eastAsia"/>
          <w:color w:val="000000"/>
          <w:position w:val="6"/>
          <w:sz w:val="20"/>
          <w:szCs w:val="20"/>
          <w:lang w:val="zh-CN"/>
        </w:rPr>
        <w:t xml:space="preserve"> 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印尼的离境税是每个人15万印尼盾，离境时要准备好现金。</w:t>
      </w: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 </w:t>
      </w:r>
    </w:p>
    <w:p w:rsidR="00CF4C01" w:rsidRPr="00CF4C01" w:rsidRDefault="00CF4C01" w:rsidP="00CF4C01">
      <w:pPr>
        <w:pStyle w:val="a8"/>
        <w:spacing w:before="0" w:beforeAutospacing="0" w:after="0" w:afterAutospacing="0" w:line="408" w:lineRule="atLeast"/>
        <w:ind w:firstLineChars="200" w:firstLine="400"/>
        <w:rPr>
          <w:rFonts w:hAnsi="Calibri"/>
          <w:color w:val="000000"/>
          <w:position w:val="6"/>
          <w:sz w:val="20"/>
          <w:szCs w:val="20"/>
          <w:lang w:val="zh-CN"/>
        </w:rPr>
      </w:pPr>
      <w:r w:rsidRPr="00CF4C01">
        <w:rPr>
          <w:rFonts w:hAnsi="Calibri"/>
          <w:color w:val="000000"/>
          <w:position w:val="6"/>
          <w:sz w:val="20"/>
          <w:szCs w:val="20"/>
          <w:lang w:val="zh-CN"/>
        </w:rPr>
        <w:t>另外，不要带任何违禁品。</w:t>
      </w:r>
    </w:p>
    <w:p w:rsidR="00E95550" w:rsidRPr="00CF4C01" w:rsidRDefault="00E95550" w:rsidP="00E95550">
      <w:pPr>
        <w:autoSpaceDE w:val="0"/>
        <w:autoSpaceDN w:val="0"/>
        <w:adjustRightInd w:val="0"/>
        <w:jc w:val="left"/>
        <w:rPr>
          <w:rFonts w:ascii="宋体" w:cs="宋体" w:hint="eastAsia"/>
          <w:b/>
          <w:color w:val="000000"/>
          <w:kern w:val="0"/>
          <w:position w:val="6"/>
          <w:sz w:val="20"/>
          <w:szCs w:val="20"/>
        </w:rPr>
      </w:pPr>
    </w:p>
    <w:p w:rsidR="00E95550" w:rsidRDefault="00CF4C01" w:rsidP="00E95550">
      <w:pPr>
        <w:autoSpaceDE w:val="0"/>
        <w:autoSpaceDN w:val="0"/>
        <w:adjustRightInd w:val="0"/>
        <w:jc w:val="left"/>
        <w:rPr>
          <w:rFonts w:ascii="宋体" w:cs="宋体" w:hint="eastAsia"/>
          <w:b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印尼</w:t>
      </w:r>
      <w:r w:rsidR="00E95550" w:rsidRPr="00030274">
        <w:rPr>
          <w:rFonts w:ascii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使馆信息</w:t>
      </w:r>
      <w:r w:rsidR="00E95550">
        <w:rPr>
          <w:rFonts w:ascii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：</w:t>
      </w:r>
    </w:p>
    <w:p w:rsidR="000D7E62" w:rsidRPr="000D7E62" w:rsidRDefault="000D7E62" w:rsidP="000D7E62">
      <w:pPr>
        <w:pStyle w:val="a8"/>
        <w:spacing w:before="0" w:beforeAutospacing="0" w:after="0" w:afterAutospacing="0" w:line="408" w:lineRule="atLeast"/>
        <w:ind w:firstLineChars="200" w:firstLine="400"/>
        <w:rPr>
          <w:rFonts w:hAnsi="Calibri"/>
          <w:color w:val="000000"/>
          <w:position w:val="6"/>
          <w:sz w:val="20"/>
          <w:szCs w:val="20"/>
          <w:lang w:val="zh-CN"/>
        </w:rPr>
      </w:pPr>
      <w:r w:rsidRPr="000D7E62">
        <w:rPr>
          <w:rFonts w:hAnsi="Calibri"/>
          <w:color w:val="000000"/>
          <w:position w:val="6"/>
          <w:sz w:val="20"/>
          <w:szCs w:val="20"/>
          <w:lang w:val="zh-CN"/>
        </w:rPr>
        <w:t>印度尼西亚驻中国大使馆</w:t>
      </w:r>
    </w:p>
    <w:p w:rsidR="000D7E62" w:rsidRPr="000D7E62" w:rsidRDefault="000D7E62" w:rsidP="000D7E62">
      <w:pPr>
        <w:pStyle w:val="a8"/>
        <w:spacing w:before="0" w:beforeAutospacing="0" w:after="0" w:afterAutospacing="0" w:line="408" w:lineRule="atLeast"/>
        <w:ind w:firstLineChars="200" w:firstLine="400"/>
        <w:rPr>
          <w:rFonts w:hAnsi="Calibri"/>
          <w:color w:val="000000"/>
          <w:position w:val="6"/>
          <w:sz w:val="20"/>
          <w:szCs w:val="20"/>
          <w:lang w:val="zh-CN"/>
        </w:rPr>
      </w:pPr>
      <w:r w:rsidRPr="000D7E62">
        <w:rPr>
          <w:rFonts w:hAnsi="Calibri"/>
          <w:color w:val="000000"/>
          <w:position w:val="6"/>
          <w:sz w:val="20"/>
          <w:szCs w:val="20"/>
          <w:lang w:val="zh-CN"/>
        </w:rPr>
        <w:t>地址：</w:t>
      </w:r>
      <w:hyperlink r:id="rId7" w:tgtFrame="_blank" w:tooltip="北京旅游攻略" w:history="1">
        <w:r w:rsidRPr="000D7E62">
          <w:rPr>
            <w:rFonts w:hAnsi="Calibri"/>
            <w:position w:val="6"/>
            <w:sz w:val="20"/>
            <w:szCs w:val="20"/>
            <w:lang w:val="zh-CN"/>
          </w:rPr>
          <w:t>北京</w:t>
        </w:r>
      </w:hyperlink>
      <w:r w:rsidRPr="000D7E62">
        <w:rPr>
          <w:rFonts w:hAnsi="Calibri"/>
          <w:color w:val="000000"/>
          <w:position w:val="6"/>
          <w:sz w:val="20"/>
          <w:szCs w:val="20"/>
          <w:lang w:val="zh-CN"/>
        </w:rPr>
        <w:t>三里屯外交人员办公楼B楼，100600</w:t>
      </w:r>
    </w:p>
    <w:p w:rsidR="000D7E62" w:rsidRPr="000D7E62" w:rsidRDefault="000D7E62" w:rsidP="000D7E62">
      <w:pPr>
        <w:pStyle w:val="a8"/>
        <w:spacing w:before="0" w:beforeAutospacing="0" w:after="0" w:afterAutospacing="0" w:line="408" w:lineRule="atLeast"/>
        <w:ind w:firstLineChars="200" w:firstLine="400"/>
        <w:rPr>
          <w:rFonts w:hAnsi="Calibri"/>
          <w:color w:val="000000"/>
          <w:position w:val="6"/>
          <w:sz w:val="20"/>
          <w:szCs w:val="20"/>
          <w:lang w:val="zh-CN"/>
        </w:rPr>
      </w:pPr>
      <w:r w:rsidRPr="000D7E62">
        <w:rPr>
          <w:rFonts w:hAnsi="Calibri"/>
          <w:color w:val="000000"/>
          <w:position w:val="6"/>
          <w:sz w:val="20"/>
          <w:szCs w:val="20"/>
          <w:lang w:val="zh-CN"/>
        </w:rPr>
        <w:t>电话：010-65325488</w:t>
      </w:r>
    </w:p>
    <w:p w:rsidR="000D7E62" w:rsidRPr="000D7E62" w:rsidRDefault="000D7E62" w:rsidP="000D7E62">
      <w:pPr>
        <w:pStyle w:val="a8"/>
        <w:spacing w:before="0" w:beforeAutospacing="0" w:after="0" w:afterAutospacing="0" w:line="408" w:lineRule="atLeast"/>
        <w:ind w:firstLineChars="200" w:firstLine="400"/>
        <w:rPr>
          <w:rFonts w:hAnsi="Calibri"/>
          <w:color w:val="000000"/>
          <w:position w:val="6"/>
          <w:sz w:val="20"/>
          <w:szCs w:val="20"/>
          <w:lang w:val="zh-CN"/>
        </w:rPr>
      </w:pPr>
      <w:r w:rsidRPr="000D7E62">
        <w:rPr>
          <w:rFonts w:hAnsi="Calibri"/>
          <w:color w:val="000000"/>
          <w:position w:val="6"/>
          <w:sz w:val="20"/>
          <w:szCs w:val="20"/>
          <w:lang w:val="zh-CN"/>
        </w:rPr>
        <w:t>印度尼西亚驻</w:t>
      </w:r>
      <w:hyperlink r:id="rId8" w:tgtFrame="_blank" w:tooltip="广州旅游攻略" w:history="1">
        <w:r w:rsidRPr="000D7E62">
          <w:rPr>
            <w:rFonts w:hAnsi="Calibri"/>
            <w:position w:val="6"/>
            <w:sz w:val="20"/>
            <w:szCs w:val="20"/>
            <w:lang w:val="zh-CN"/>
          </w:rPr>
          <w:t>广州</w:t>
        </w:r>
      </w:hyperlink>
      <w:r w:rsidRPr="000D7E62">
        <w:rPr>
          <w:rFonts w:hAnsi="Calibri"/>
          <w:color w:val="000000"/>
          <w:position w:val="6"/>
          <w:sz w:val="20"/>
          <w:szCs w:val="20"/>
          <w:lang w:val="zh-CN"/>
        </w:rPr>
        <w:t>领事馆</w:t>
      </w:r>
    </w:p>
    <w:p w:rsidR="000D7E62" w:rsidRPr="000D7E62" w:rsidRDefault="000D7E62" w:rsidP="000D7E62">
      <w:pPr>
        <w:pStyle w:val="a8"/>
        <w:spacing w:before="0" w:beforeAutospacing="0" w:after="0" w:afterAutospacing="0" w:line="408" w:lineRule="atLeast"/>
        <w:ind w:firstLineChars="200" w:firstLine="400"/>
        <w:rPr>
          <w:rFonts w:hAnsi="Calibri"/>
          <w:color w:val="000000"/>
          <w:position w:val="6"/>
          <w:sz w:val="20"/>
          <w:szCs w:val="20"/>
          <w:lang w:val="zh-CN"/>
        </w:rPr>
      </w:pPr>
      <w:r w:rsidRPr="000D7E62">
        <w:rPr>
          <w:rFonts w:hAnsi="Calibri"/>
          <w:color w:val="000000"/>
          <w:position w:val="6"/>
          <w:sz w:val="20"/>
          <w:szCs w:val="20"/>
          <w:lang w:val="zh-CN"/>
        </w:rPr>
        <w:t>地址：</w:t>
      </w:r>
      <w:hyperlink r:id="rId9" w:tgtFrame="_blank" w:tooltip="广州旅游攻略" w:history="1">
        <w:r w:rsidRPr="000D7E62">
          <w:rPr>
            <w:rFonts w:hAnsi="Calibri"/>
            <w:position w:val="6"/>
            <w:sz w:val="20"/>
            <w:szCs w:val="20"/>
            <w:lang w:val="zh-CN"/>
          </w:rPr>
          <w:t>广州</w:t>
        </w:r>
      </w:hyperlink>
      <w:r w:rsidRPr="000D7E62">
        <w:rPr>
          <w:rFonts w:hAnsi="Calibri"/>
          <w:color w:val="000000"/>
          <w:position w:val="6"/>
          <w:sz w:val="20"/>
          <w:szCs w:val="20"/>
          <w:lang w:val="zh-CN"/>
        </w:rPr>
        <w:t>市流花路120号</w:t>
      </w:r>
      <w:hyperlink r:id="rId10" w:tgtFrame="_blank" w:tooltip="东方旅游攻略" w:history="1">
        <w:r w:rsidRPr="000D7E62">
          <w:rPr>
            <w:rFonts w:hAnsi="Calibri"/>
            <w:position w:val="6"/>
            <w:sz w:val="20"/>
            <w:szCs w:val="20"/>
            <w:lang w:val="zh-CN"/>
          </w:rPr>
          <w:t>东方</w:t>
        </w:r>
      </w:hyperlink>
      <w:r w:rsidRPr="000D7E62">
        <w:rPr>
          <w:rFonts w:hAnsi="Calibri"/>
          <w:color w:val="000000"/>
          <w:position w:val="6"/>
          <w:sz w:val="20"/>
          <w:szCs w:val="20"/>
          <w:lang w:val="zh-CN"/>
        </w:rPr>
        <w:t>宾馆西楼二层1201-1223室，510016</w:t>
      </w:r>
    </w:p>
    <w:p w:rsidR="000D7E62" w:rsidRPr="000D7E62" w:rsidRDefault="000D7E62" w:rsidP="000D7E62">
      <w:pPr>
        <w:pStyle w:val="a8"/>
        <w:spacing w:before="0" w:beforeAutospacing="0" w:after="0" w:afterAutospacing="0" w:line="408" w:lineRule="atLeast"/>
        <w:ind w:firstLineChars="200" w:firstLine="400"/>
        <w:rPr>
          <w:rFonts w:hAnsi="Calibri"/>
          <w:color w:val="000000"/>
          <w:position w:val="6"/>
          <w:sz w:val="20"/>
          <w:szCs w:val="20"/>
          <w:lang w:val="zh-CN"/>
        </w:rPr>
      </w:pPr>
      <w:r w:rsidRPr="000D7E62">
        <w:rPr>
          <w:rFonts w:hAnsi="Calibri"/>
          <w:color w:val="000000"/>
          <w:position w:val="6"/>
          <w:sz w:val="20"/>
          <w:szCs w:val="20"/>
          <w:lang w:val="zh-CN"/>
        </w:rPr>
        <w:t>电话：020-86018772，86018790，86018850</w:t>
      </w:r>
    </w:p>
    <w:p w:rsidR="000D7E62" w:rsidRPr="000D7E62" w:rsidRDefault="000D7E62" w:rsidP="000D7E62">
      <w:pPr>
        <w:pStyle w:val="a8"/>
        <w:spacing w:before="0" w:beforeAutospacing="0" w:after="0" w:afterAutospacing="0" w:line="408" w:lineRule="atLeast"/>
        <w:ind w:firstLineChars="200" w:firstLine="400"/>
        <w:rPr>
          <w:rFonts w:hAnsi="Calibri"/>
          <w:color w:val="000000"/>
          <w:position w:val="6"/>
          <w:sz w:val="20"/>
          <w:szCs w:val="20"/>
          <w:lang w:val="zh-CN"/>
        </w:rPr>
      </w:pPr>
      <w:r w:rsidRPr="000D7E62">
        <w:rPr>
          <w:rFonts w:hAnsi="Calibri"/>
          <w:color w:val="000000"/>
          <w:position w:val="6"/>
          <w:sz w:val="20"/>
          <w:szCs w:val="20"/>
          <w:lang w:val="zh-CN"/>
        </w:rPr>
        <w:t>中国驻印尼大使馆地址：L. MEGA KUNINGAN NO.2 JAKARTA SELATAN 12950 INDONESIA</w:t>
      </w:r>
    </w:p>
    <w:p w:rsidR="000D7E62" w:rsidRPr="000D7E62" w:rsidRDefault="000D7E62" w:rsidP="000D7E62">
      <w:pPr>
        <w:pStyle w:val="a8"/>
        <w:spacing w:before="0" w:beforeAutospacing="0" w:after="0" w:afterAutospacing="0" w:line="408" w:lineRule="atLeast"/>
        <w:ind w:firstLineChars="200" w:firstLine="400"/>
        <w:rPr>
          <w:rFonts w:hAnsi="Calibri"/>
          <w:color w:val="000000"/>
          <w:position w:val="6"/>
          <w:sz w:val="20"/>
          <w:szCs w:val="20"/>
          <w:lang w:val="zh-CN"/>
        </w:rPr>
      </w:pPr>
      <w:r w:rsidRPr="000D7E62">
        <w:rPr>
          <w:rFonts w:hAnsi="Calibri"/>
          <w:color w:val="000000"/>
          <w:position w:val="6"/>
          <w:sz w:val="20"/>
          <w:szCs w:val="20"/>
          <w:lang w:val="zh-CN"/>
        </w:rPr>
        <w:t>电话：（6221）5761037（办公室），5761027（领事部），5761047（商务处）</w:t>
      </w:r>
    </w:p>
    <w:p w:rsidR="000D7E62" w:rsidRPr="000D7E62" w:rsidRDefault="000D7E62" w:rsidP="000D7E62">
      <w:pPr>
        <w:pStyle w:val="a8"/>
        <w:spacing w:before="0" w:beforeAutospacing="0" w:after="0" w:afterAutospacing="0" w:line="408" w:lineRule="atLeast"/>
        <w:ind w:firstLineChars="200" w:firstLine="400"/>
        <w:rPr>
          <w:rFonts w:hAnsi="Calibri"/>
          <w:color w:val="000000"/>
          <w:position w:val="6"/>
          <w:sz w:val="20"/>
          <w:szCs w:val="20"/>
          <w:lang w:val="zh-CN"/>
        </w:rPr>
      </w:pPr>
      <w:r w:rsidRPr="000D7E62">
        <w:rPr>
          <w:rFonts w:hAnsi="Calibri"/>
          <w:color w:val="000000"/>
          <w:position w:val="6"/>
          <w:sz w:val="20"/>
          <w:szCs w:val="20"/>
          <w:lang w:val="zh-CN"/>
        </w:rPr>
        <w:t>传真：（6221）5761038（办公室），5761024（领事部），5761051（商务处）</w:t>
      </w:r>
    </w:p>
    <w:sectPr w:rsidR="000D7E62" w:rsidRPr="000D7E62" w:rsidSect="00A64DAA">
      <w:headerReference w:type="defaul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9D9" w:rsidRDefault="00CF29D9" w:rsidP="00A64DAA">
      <w:r>
        <w:separator/>
      </w:r>
    </w:p>
  </w:endnote>
  <w:endnote w:type="continuationSeparator" w:id="1">
    <w:p w:rsidR="00CF29D9" w:rsidRDefault="00CF29D9" w:rsidP="00A6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9D9" w:rsidRDefault="00CF29D9" w:rsidP="00A64DAA">
      <w:r>
        <w:separator/>
      </w:r>
    </w:p>
  </w:footnote>
  <w:footnote w:type="continuationSeparator" w:id="1">
    <w:p w:rsidR="00CF29D9" w:rsidRDefault="00CF29D9" w:rsidP="00A64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AA" w:rsidRDefault="00A64DAA" w:rsidP="00A64DAA">
    <w:pPr>
      <w:pStyle w:val="a3"/>
      <w:jc w:val="left"/>
      <w:rPr>
        <w:noProof/>
      </w:rPr>
    </w:pPr>
  </w:p>
  <w:p w:rsidR="00C20FC7" w:rsidRPr="00C20FC7" w:rsidRDefault="006E0003" w:rsidP="00A64DAA">
    <w:pPr>
      <w:pStyle w:val="a3"/>
      <w:jc w:val="left"/>
    </w:pPr>
    <w:r>
      <w:rPr>
        <w:noProof/>
      </w:rPr>
      <w:drawing>
        <wp:inline distT="0" distB="0" distL="0" distR="0">
          <wp:extent cx="2338070" cy="344805"/>
          <wp:effectExtent l="19050" t="0" r="5080" b="0"/>
          <wp:docPr id="1" name="图片 0" descr="QQ截图201405281345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QQ截图2014052813453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0FC7">
      <w:rPr>
        <w:rFonts w:hint="eastAsia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375B"/>
    <w:multiLevelType w:val="hybridMultilevel"/>
    <w:tmpl w:val="D804C8C6"/>
    <w:lvl w:ilvl="0" w:tplc="EE32B922">
      <w:start w:val="1"/>
      <w:numFmt w:val="decimal"/>
      <w:lvlText w:val="%1、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625790"/>
    <w:multiLevelType w:val="hybridMultilevel"/>
    <w:tmpl w:val="B1D25A8E"/>
    <w:lvl w:ilvl="0" w:tplc="21004B2E">
      <w:start w:val="1"/>
      <w:numFmt w:val="decimal"/>
      <w:lvlText w:val="%1、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B56D9D"/>
    <w:multiLevelType w:val="hybridMultilevel"/>
    <w:tmpl w:val="A3ACA4F4"/>
    <w:lvl w:ilvl="0" w:tplc="86F03B5C">
      <w:start w:val="1"/>
      <w:numFmt w:val="decimal"/>
      <w:lvlText w:val="%1、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8A4333"/>
    <w:multiLevelType w:val="hybridMultilevel"/>
    <w:tmpl w:val="F59E5FAC"/>
    <w:lvl w:ilvl="0" w:tplc="77CC6A9A">
      <w:start w:val="1"/>
      <w:numFmt w:val="decimal"/>
      <w:lvlText w:val="%1、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5F19C2"/>
    <w:multiLevelType w:val="hybridMultilevel"/>
    <w:tmpl w:val="D752FAC6"/>
    <w:lvl w:ilvl="0" w:tplc="245E81FA">
      <w:start w:val="1"/>
      <w:numFmt w:val="decimal"/>
      <w:lvlText w:val="%1、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0DB0235"/>
    <w:multiLevelType w:val="hybridMultilevel"/>
    <w:tmpl w:val="E53A7F26"/>
    <w:lvl w:ilvl="0" w:tplc="AB5C9140">
      <w:start w:val="1"/>
      <w:numFmt w:val="decimal"/>
      <w:lvlText w:val="%1、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DAA"/>
    <w:rsid w:val="00044EF5"/>
    <w:rsid w:val="00051EB7"/>
    <w:rsid w:val="000522BB"/>
    <w:rsid w:val="00064C33"/>
    <w:rsid w:val="000770D1"/>
    <w:rsid w:val="000959D6"/>
    <w:rsid w:val="000B66C2"/>
    <w:rsid w:val="000B7A5A"/>
    <w:rsid w:val="000D0B52"/>
    <w:rsid w:val="000D40A6"/>
    <w:rsid w:val="000D7E62"/>
    <w:rsid w:val="00107838"/>
    <w:rsid w:val="00121E43"/>
    <w:rsid w:val="001348FE"/>
    <w:rsid w:val="00153D75"/>
    <w:rsid w:val="00157275"/>
    <w:rsid w:val="00182476"/>
    <w:rsid w:val="001910F2"/>
    <w:rsid w:val="00194B31"/>
    <w:rsid w:val="001C532B"/>
    <w:rsid w:val="001E19C3"/>
    <w:rsid w:val="00203417"/>
    <w:rsid w:val="00204993"/>
    <w:rsid w:val="002158A6"/>
    <w:rsid w:val="002248A9"/>
    <w:rsid w:val="002728E2"/>
    <w:rsid w:val="00284656"/>
    <w:rsid w:val="00294CE8"/>
    <w:rsid w:val="003024C6"/>
    <w:rsid w:val="00310E59"/>
    <w:rsid w:val="00346F77"/>
    <w:rsid w:val="003648D4"/>
    <w:rsid w:val="003B0640"/>
    <w:rsid w:val="003B3EC1"/>
    <w:rsid w:val="003E06B4"/>
    <w:rsid w:val="003E6185"/>
    <w:rsid w:val="003F244B"/>
    <w:rsid w:val="003F2ECA"/>
    <w:rsid w:val="003F3AFF"/>
    <w:rsid w:val="003F58A6"/>
    <w:rsid w:val="004038A5"/>
    <w:rsid w:val="00444395"/>
    <w:rsid w:val="00446E3E"/>
    <w:rsid w:val="00464961"/>
    <w:rsid w:val="004C68E5"/>
    <w:rsid w:val="004D734E"/>
    <w:rsid w:val="004E0C5F"/>
    <w:rsid w:val="004E5CD3"/>
    <w:rsid w:val="00503F2F"/>
    <w:rsid w:val="005157C9"/>
    <w:rsid w:val="00524243"/>
    <w:rsid w:val="00534E1F"/>
    <w:rsid w:val="0054795B"/>
    <w:rsid w:val="00584D92"/>
    <w:rsid w:val="005F6AAB"/>
    <w:rsid w:val="00631CB8"/>
    <w:rsid w:val="00665240"/>
    <w:rsid w:val="00676296"/>
    <w:rsid w:val="006B633B"/>
    <w:rsid w:val="006C6701"/>
    <w:rsid w:val="006E0003"/>
    <w:rsid w:val="006F56EC"/>
    <w:rsid w:val="00732BC8"/>
    <w:rsid w:val="0075437B"/>
    <w:rsid w:val="00757889"/>
    <w:rsid w:val="00852B7A"/>
    <w:rsid w:val="00857CBD"/>
    <w:rsid w:val="00892F8B"/>
    <w:rsid w:val="00942190"/>
    <w:rsid w:val="009466B9"/>
    <w:rsid w:val="009A09DB"/>
    <w:rsid w:val="00A64DAA"/>
    <w:rsid w:val="00A81623"/>
    <w:rsid w:val="00A8365F"/>
    <w:rsid w:val="00AB10BA"/>
    <w:rsid w:val="00AF0279"/>
    <w:rsid w:val="00B3531C"/>
    <w:rsid w:val="00B43DB7"/>
    <w:rsid w:val="00B443FB"/>
    <w:rsid w:val="00B5293F"/>
    <w:rsid w:val="00B52F27"/>
    <w:rsid w:val="00B817D3"/>
    <w:rsid w:val="00BA2D09"/>
    <w:rsid w:val="00C20FC7"/>
    <w:rsid w:val="00C24A66"/>
    <w:rsid w:val="00C251B7"/>
    <w:rsid w:val="00C5557B"/>
    <w:rsid w:val="00CE7FF4"/>
    <w:rsid w:val="00CF29D9"/>
    <w:rsid w:val="00CF4C01"/>
    <w:rsid w:val="00D16716"/>
    <w:rsid w:val="00D23315"/>
    <w:rsid w:val="00DC2D0A"/>
    <w:rsid w:val="00E250CF"/>
    <w:rsid w:val="00E30414"/>
    <w:rsid w:val="00E323A1"/>
    <w:rsid w:val="00E446A1"/>
    <w:rsid w:val="00E46810"/>
    <w:rsid w:val="00E578A1"/>
    <w:rsid w:val="00E65F28"/>
    <w:rsid w:val="00E71CA8"/>
    <w:rsid w:val="00E83D10"/>
    <w:rsid w:val="00E84F8D"/>
    <w:rsid w:val="00E95550"/>
    <w:rsid w:val="00EC13EC"/>
    <w:rsid w:val="00ED060A"/>
    <w:rsid w:val="00F066EB"/>
    <w:rsid w:val="00F86494"/>
    <w:rsid w:val="00F90483"/>
    <w:rsid w:val="00FB1CA9"/>
    <w:rsid w:val="00FD34B1"/>
    <w:rsid w:val="00FE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D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D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4D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4DAA"/>
    <w:rPr>
      <w:sz w:val="18"/>
      <w:szCs w:val="18"/>
    </w:rPr>
  </w:style>
  <w:style w:type="character" w:styleId="a6">
    <w:name w:val="Hyperlink"/>
    <w:basedOn w:val="a0"/>
    <w:uiPriority w:val="99"/>
    <w:unhideWhenUsed/>
    <w:rsid w:val="00C20F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2476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CF4C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F4C01"/>
    <w:rPr>
      <w:b/>
      <w:bCs/>
    </w:rPr>
  </w:style>
  <w:style w:type="character" w:customStyle="1" w:styleId="apple-converted-space">
    <w:name w:val="apple-converted-space"/>
    <w:basedOn w:val="a0"/>
    <w:rsid w:val="000D7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dodo.com/area/guide/1-01-05-08-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dodo.com/area/guide/1-01-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yododo.com/area/guide/1-01-08-07-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dodo.com/area/guide/1-01-05-08-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wjwl</dc:creator>
  <cp:lastModifiedBy>Eric</cp:lastModifiedBy>
  <cp:revision>2</cp:revision>
  <dcterms:created xsi:type="dcterms:W3CDTF">2015-02-05T09:42:00Z</dcterms:created>
  <dcterms:modified xsi:type="dcterms:W3CDTF">2015-02-05T09:42:00Z</dcterms:modified>
</cp:coreProperties>
</file>